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F4" w:rsidRPr="00237043" w:rsidRDefault="00237043" w:rsidP="00E4100C">
      <w:pPr>
        <w:jc w:val="both"/>
        <w:rPr>
          <w:b/>
          <w:bCs/>
        </w:rPr>
      </w:pPr>
      <w:bookmarkStart w:id="0" w:name="_GoBack"/>
      <w:bookmarkEnd w:id="0"/>
      <w:r w:rsidRPr="00237043">
        <w:rPr>
          <w:b/>
          <w:bCs/>
        </w:rPr>
        <w:t>Joseph Conrad 50</w:t>
      </w:r>
      <w:r w:rsidRPr="00237043">
        <w:rPr>
          <w:b/>
          <w:bCs/>
          <w:vertAlign w:val="superscript"/>
        </w:rPr>
        <w:t>th</w:t>
      </w:r>
      <w:r w:rsidRPr="00237043">
        <w:rPr>
          <w:b/>
          <w:bCs/>
        </w:rPr>
        <w:t xml:space="preserve"> International Conference, St Mary’s University and POSK 6-8 July 2023</w:t>
      </w:r>
    </w:p>
    <w:p w:rsidR="00237043" w:rsidRDefault="00237043" w:rsidP="00E4100C">
      <w:pPr>
        <w:jc w:val="both"/>
      </w:pPr>
    </w:p>
    <w:p w:rsidR="00237043" w:rsidRPr="00237043" w:rsidRDefault="00237043" w:rsidP="00E4100C">
      <w:pPr>
        <w:jc w:val="both"/>
        <w:rPr>
          <w:b/>
          <w:bCs/>
        </w:rPr>
      </w:pPr>
      <w:r w:rsidRPr="00237043">
        <w:rPr>
          <w:b/>
          <w:bCs/>
        </w:rPr>
        <w:t>Travel</w:t>
      </w:r>
    </w:p>
    <w:p w:rsidR="00CF789B" w:rsidRPr="00A40C55" w:rsidRDefault="00CF789B" w:rsidP="00CF789B">
      <w:pPr>
        <w:jc w:val="both"/>
      </w:pPr>
      <w:r>
        <w:t xml:space="preserve">St Mary’s University is located in Waldegrave Road, Twickenham, London TW1 4SX. The nearest railway station is Strawberry Hill and the nearest tube station is Richmond which is </w:t>
      </w:r>
      <w:r w:rsidRPr="00A40C55">
        <w:t>at the end of t</w:t>
      </w:r>
      <w:r>
        <w:t>he District Line on the London Underground. The trains into Strawberry Hill start at Waterloo Station</w:t>
      </w:r>
      <w:r w:rsidRPr="005E3122">
        <w:rPr>
          <w:color w:val="00B0F0"/>
        </w:rPr>
        <w:t xml:space="preserve"> </w:t>
      </w:r>
      <w:r>
        <w:t>and travel via Clapham Junction Station. You can also travel to Twickenham mainline station from Waterloo Station and take a 10 minute bus ride to the University (either the R68 or the 33 from the main shopping street in Twickenham just two minutes’ walk down the hill as you turn left out of the station</w:t>
      </w:r>
      <w:r w:rsidRPr="00A40C55">
        <w:t xml:space="preserve">). A map of the local area can be found at: </w:t>
      </w:r>
    </w:p>
    <w:p w:rsidR="00CF789B" w:rsidRPr="00DD7547" w:rsidRDefault="00CF789B" w:rsidP="00CF789B">
      <w:pPr>
        <w:jc w:val="both"/>
        <w:rPr>
          <w:color w:val="00B0F0"/>
        </w:rPr>
      </w:pPr>
      <w:hyperlink r:id="rId6" w:history="1">
        <w:r w:rsidRPr="00DC3057">
          <w:rPr>
            <w:rStyle w:val="Hyperlink"/>
          </w:rPr>
          <w:t>www.stmarys.ac.uk/contact/overview.aspx</w:t>
        </w:r>
      </w:hyperlink>
      <w:r>
        <w:rPr>
          <w:color w:val="00B0F0"/>
        </w:rPr>
        <w:t xml:space="preserve"> </w:t>
      </w:r>
    </w:p>
    <w:p w:rsidR="00CF789B" w:rsidRDefault="00CF789B" w:rsidP="00CF789B">
      <w:pPr>
        <w:jc w:val="both"/>
      </w:pPr>
    </w:p>
    <w:p w:rsidR="00CF789B" w:rsidRDefault="00CF789B" w:rsidP="00CF789B">
      <w:pPr>
        <w:jc w:val="both"/>
      </w:pPr>
      <w:r>
        <w:t xml:space="preserve">When travelling in London you can use a credit or debit card to pay for the train or bus: just tap the card as you board the bus (cash is not accepted). Alternatively you can buy an Oyster </w:t>
      </w:r>
      <w:r w:rsidRPr="00A40C55">
        <w:t>‘pay as you go’</w:t>
      </w:r>
      <w:r w:rsidRPr="0060175A">
        <w:rPr>
          <w:color w:val="00B0F0"/>
        </w:rPr>
        <w:t xml:space="preserve"> </w:t>
      </w:r>
      <w:r>
        <w:t xml:space="preserve">card which you also use to tap in as you board the bus, train or Underground. </w:t>
      </w:r>
      <w:r w:rsidRPr="00A40C55">
        <w:t>This can be purchased at the airport when you arrive. An appropriate sum to put on the Oyster card is £20, which would cover the trip to Hampton</w:t>
      </w:r>
      <w:r>
        <w:t xml:space="preserve"> Court on the Friday afternoon and the return trip to POSK on Saturday. </w:t>
      </w:r>
    </w:p>
    <w:p w:rsidR="00CF789B" w:rsidRDefault="00CF789B" w:rsidP="00E4100C">
      <w:pPr>
        <w:jc w:val="both"/>
        <w:rPr>
          <w:b/>
          <w:bCs/>
        </w:rPr>
      </w:pPr>
    </w:p>
    <w:p w:rsidR="00CF789B" w:rsidRDefault="00CF789B" w:rsidP="00E4100C">
      <w:pPr>
        <w:jc w:val="both"/>
        <w:rPr>
          <w:b/>
          <w:bCs/>
        </w:rPr>
      </w:pPr>
    </w:p>
    <w:p w:rsidR="00E4100C" w:rsidRPr="00CB1E64" w:rsidRDefault="00CB1E64" w:rsidP="00E4100C">
      <w:pPr>
        <w:jc w:val="both"/>
        <w:rPr>
          <w:b/>
          <w:bCs/>
        </w:rPr>
      </w:pPr>
      <w:r w:rsidRPr="00CB1E64">
        <w:rPr>
          <w:b/>
          <w:bCs/>
        </w:rPr>
        <w:t>Accommodation</w:t>
      </w:r>
    </w:p>
    <w:p w:rsidR="00E96136" w:rsidRDefault="00C42C4A" w:rsidP="00E4100C">
      <w:pPr>
        <w:jc w:val="both"/>
      </w:pPr>
      <w:r>
        <w:t>St Mary’s University can offer accommodation on campus from Wednesday 5</w:t>
      </w:r>
      <w:r w:rsidRPr="00C42C4A">
        <w:rPr>
          <w:vertAlign w:val="superscript"/>
        </w:rPr>
        <w:t>th</w:t>
      </w:r>
      <w:r>
        <w:t xml:space="preserve"> July to Sunday 9</w:t>
      </w:r>
      <w:r w:rsidRPr="00C42C4A">
        <w:rPr>
          <w:vertAlign w:val="superscript"/>
        </w:rPr>
        <w:t>th</w:t>
      </w:r>
      <w:r>
        <w:t xml:space="preserve"> July. </w:t>
      </w:r>
      <w:r w:rsidR="00E96136">
        <w:t>H</w:t>
      </w:r>
      <w:r>
        <w:t xml:space="preserve">ere is </w:t>
      </w:r>
      <w:r w:rsidR="00E96136">
        <w:t>the</w:t>
      </w:r>
      <w:r>
        <w:t xml:space="preserve"> link </w:t>
      </w:r>
      <w:r w:rsidR="00E96136">
        <w:t>to</w:t>
      </w:r>
      <w:r>
        <w:t xml:space="preserve"> the booking form which will allow you reserve your room</w:t>
      </w:r>
      <w:r w:rsidR="00E96136">
        <w:t>:</w:t>
      </w:r>
      <w:r>
        <w:t xml:space="preserve"> </w:t>
      </w:r>
    </w:p>
    <w:p w:rsidR="00D0649E" w:rsidRDefault="00A11AF4" w:rsidP="00E4100C">
      <w:pPr>
        <w:jc w:val="both"/>
      </w:pPr>
      <w:hyperlink r:id="rId7" w:history="1">
        <w:r w:rsidR="00E96136" w:rsidRPr="002E36EE">
          <w:rPr>
            <w:rStyle w:val="Hyperlink"/>
          </w:rPr>
          <w:t>https://estore.stmarys.ac.uk/product-catalogue/conferences-events/accommodation/conrad-conference-accommodation-july-2023</w:t>
        </w:r>
      </w:hyperlink>
      <w:r w:rsidR="00E96136">
        <w:t xml:space="preserve"> </w:t>
      </w:r>
    </w:p>
    <w:p w:rsidR="00CB1E64" w:rsidRDefault="00E96136" w:rsidP="00E4100C">
      <w:pPr>
        <w:jc w:val="both"/>
      </w:pPr>
      <w:r>
        <w:t>Please note that all rooms are singles.</w:t>
      </w:r>
      <w:r w:rsidR="00C42C4A">
        <w:t xml:space="preserve"> If you have any questions about accommodation please contact St Mary’s directly at </w:t>
      </w:r>
      <w:hyperlink r:id="rId8" w:history="1">
        <w:r w:rsidR="00C42C4A" w:rsidRPr="007154EA">
          <w:rPr>
            <w:rStyle w:val="Hyperlink"/>
          </w:rPr>
          <w:t>conferences@stmarys.ac.uk</w:t>
        </w:r>
      </w:hyperlink>
      <w:r w:rsidR="00C42C4A">
        <w:t xml:space="preserve"> and mention you are a Conrad Conference delegate. </w:t>
      </w:r>
    </w:p>
    <w:p w:rsidR="00C42C4A" w:rsidRDefault="00C42C4A" w:rsidP="00E4100C">
      <w:pPr>
        <w:jc w:val="both"/>
      </w:pPr>
    </w:p>
    <w:p w:rsidR="00C42C4A" w:rsidRDefault="00C42C4A" w:rsidP="00E4100C">
      <w:pPr>
        <w:jc w:val="both"/>
      </w:pPr>
      <w:r>
        <w:t xml:space="preserve">Although the University accommodation does not offer double rooms, there are plenty of local hotels. The nearest is the Alexander Pope </w:t>
      </w:r>
      <w:hyperlink r:id="rId9" w:history="1">
        <w:r w:rsidRPr="007154EA">
          <w:rPr>
            <w:rStyle w:val="Hyperlink"/>
          </w:rPr>
          <w:t>https://www.alexanderpope.co.uk/hotel-bedrooms/</w:t>
        </w:r>
      </w:hyperlink>
      <w:r>
        <w:t xml:space="preserve"> which is a 10 minute walk away from St Mary’s. </w:t>
      </w:r>
    </w:p>
    <w:p w:rsidR="00C42C4A" w:rsidRDefault="00C42C4A" w:rsidP="00E4100C">
      <w:pPr>
        <w:jc w:val="both"/>
      </w:pPr>
    </w:p>
    <w:p w:rsidR="00C42C4A" w:rsidRDefault="00C42C4A" w:rsidP="00E4100C">
      <w:pPr>
        <w:jc w:val="both"/>
      </w:pPr>
      <w:r>
        <w:t xml:space="preserve">There are two Travelodge hotels nearby. The first is by Twickenham Station (a 20 minute walk from St Mary’s or a short bus ride away) </w:t>
      </w:r>
      <w:hyperlink r:id="rId10" w:history="1">
        <w:r w:rsidRPr="007154EA">
          <w:rPr>
            <w:rStyle w:val="Hyperlink"/>
          </w:rPr>
          <w:t>https://www.travelodge.co.uk/hotels/537/London-Twickenham-hotel</w:t>
        </w:r>
      </w:hyperlink>
      <w:r>
        <w:t xml:space="preserve">. The second is in Teddington, which is also about 20 minutes from the University or a bus ride away </w:t>
      </w:r>
      <w:hyperlink r:id="rId11" w:history="1">
        <w:r w:rsidRPr="007154EA">
          <w:rPr>
            <w:rStyle w:val="Hyperlink"/>
          </w:rPr>
          <w:t>https://www.travelodge.co.uk/hotels/542/London-Teddington-hotel</w:t>
        </w:r>
      </w:hyperlink>
      <w:r>
        <w:t xml:space="preserve">. </w:t>
      </w:r>
    </w:p>
    <w:p w:rsidR="00C42C4A" w:rsidRDefault="00C42C4A" w:rsidP="00E4100C">
      <w:pPr>
        <w:jc w:val="both"/>
      </w:pPr>
    </w:p>
    <w:p w:rsidR="00C42C4A" w:rsidRDefault="00C42C4A" w:rsidP="00E4100C">
      <w:pPr>
        <w:jc w:val="both"/>
      </w:pPr>
      <w:r>
        <w:t xml:space="preserve">If you need more help with booking local accommodation please contact Kim at </w:t>
      </w:r>
      <w:hyperlink r:id="rId12" w:history="1">
        <w:r w:rsidRPr="007154EA">
          <w:rPr>
            <w:rStyle w:val="Hyperlink"/>
          </w:rPr>
          <w:t>kim.salmons@stmarys.ac.uk</w:t>
        </w:r>
      </w:hyperlink>
    </w:p>
    <w:p w:rsidR="00C42C4A" w:rsidRDefault="00C42C4A" w:rsidP="00E4100C">
      <w:pPr>
        <w:jc w:val="both"/>
      </w:pPr>
    </w:p>
    <w:p w:rsidR="00C42C4A" w:rsidRDefault="00C42C4A" w:rsidP="00E4100C">
      <w:pPr>
        <w:jc w:val="both"/>
      </w:pPr>
    </w:p>
    <w:p w:rsidR="00C42C4A" w:rsidRDefault="00C42C4A" w:rsidP="00E4100C">
      <w:pPr>
        <w:jc w:val="both"/>
      </w:pPr>
    </w:p>
    <w:p w:rsidR="00237043" w:rsidRDefault="00237043" w:rsidP="00E4100C">
      <w:pPr>
        <w:jc w:val="both"/>
      </w:pPr>
    </w:p>
    <w:sectPr w:rsidR="00237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E40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43"/>
    <w:rsid w:val="00237043"/>
    <w:rsid w:val="003540DB"/>
    <w:rsid w:val="003D4146"/>
    <w:rsid w:val="005F187C"/>
    <w:rsid w:val="00A11AF4"/>
    <w:rsid w:val="00AC0C11"/>
    <w:rsid w:val="00B143AD"/>
    <w:rsid w:val="00C42C4A"/>
    <w:rsid w:val="00CB1E64"/>
    <w:rsid w:val="00CF789B"/>
    <w:rsid w:val="00D0649E"/>
    <w:rsid w:val="00DB6E07"/>
    <w:rsid w:val="00E4100C"/>
    <w:rsid w:val="00E961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2C4A"/>
    <w:rPr>
      <w:color w:val="0563C1"/>
      <w:u w:val="single"/>
    </w:rPr>
  </w:style>
  <w:style w:type="character" w:customStyle="1" w:styleId="UnresolvedMention1">
    <w:name w:val="Unresolved Mention1"/>
    <w:uiPriority w:val="99"/>
    <w:semiHidden/>
    <w:unhideWhenUsed/>
    <w:rsid w:val="00C42C4A"/>
    <w:rPr>
      <w:color w:val="605E5C"/>
      <w:shd w:val="clear" w:color="auto" w:fill="E1DFDD"/>
    </w:rPr>
  </w:style>
  <w:style w:type="character" w:styleId="FollowedHyperlink">
    <w:name w:val="FollowedHyperlink"/>
    <w:uiPriority w:val="99"/>
    <w:semiHidden/>
    <w:unhideWhenUsed/>
    <w:rsid w:val="00D0649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2C4A"/>
    <w:rPr>
      <w:color w:val="0563C1"/>
      <w:u w:val="single"/>
    </w:rPr>
  </w:style>
  <w:style w:type="character" w:customStyle="1" w:styleId="UnresolvedMention1">
    <w:name w:val="Unresolved Mention1"/>
    <w:uiPriority w:val="99"/>
    <w:semiHidden/>
    <w:unhideWhenUsed/>
    <w:rsid w:val="00C42C4A"/>
    <w:rPr>
      <w:color w:val="605E5C"/>
      <w:shd w:val="clear" w:color="auto" w:fill="E1DFDD"/>
    </w:rPr>
  </w:style>
  <w:style w:type="character" w:styleId="FollowedHyperlink">
    <w:name w:val="FollowedHyperlink"/>
    <w:uiPriority w:val="99"/>
    <w:semiHidden/>
    <w:unhideWhenUsed/>
    <w:rsid w:val="00D064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travelodge.co.uk/hotels/542/London-Teddington-hotel" TargetMode="External"/><Relationship Id="rId12" Type="http://schemas.openxmlformats.org/officeDocument/2006/relationships/hyperlink" Target="mailto:kim.salmons@stmarys.ac.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marys.ac.uk/contact/overview.aspx" TargetMode="External"/><Relationship Id="rId7" Type="http://schemas.openxmlformats.org/officeDocument/2006/relationships/hyperlink" Target="https://estore.stmarys.ac.uk/product-catalogue/conferences-events/accommodation/conrad-conference-accommodation-july-2023" TargetMode="External"/><Relationship Id="rId8" Type="http://schemas.openxmlformats.org/officeDocument/2006/relationships/hyperlink" Target="mailto:conferences@stmarys.ac.uk" TargetMode="External"/><Relationship Id="rId9" Type="http://schemas.openxmlformats.org/officeDocument/2006/relationships/hyperlink" Target="https://www.alexanderpope.co.uk/hotel-bedrooms/" TargetMode="External"/><Relationship Id="rId10" Type="http://schemas.openxmlformats.org/officeDocument/2006/relationships/hyperlink" Target="https://www.travelodge.co.uk/hotels/537/London-Twickenham-h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Links>
    <vt:vector size="42" baseType="variant">
      <vt:variant>
        <vt:i4>6029435</vt:i4>
      </vt:variant>
      <vt:variant>
        <vt:i4>18</vt:i4>
      </vt:variant>
      <vt:variant>
        <vt:i4>0</vt:i4>
      </vt:variant>
      <vt:variant>
        <vt:i4>5</vt:i4>
      </vt:variant>
      <vt:variant>
        <vt:lpwstr>mailto:kim.salmons@stmarys.ac.uk</vt:lpwstr>
      </vt:variant>
      <vt:variant>
        <vt:lpwstr/>
      </vt:variant>
      <vt:variant>
        <vt:i4>7340056</vt:i4>
      </vt:variant>
      <vt:variant>
        <vt:i4>15</vt:i4>
      </vt:variant>
      <vt:variant>
        <vt:i4>0</vt:i4>
      </vt:variant>
      <vt:variant>
        <vt:i4>5</vt:i4>
      </vt:variant>
      <vt:variant>
        <vt:lpwstr>https://www.travelodge.co.uk/hotels/542/London-Teddington-hotel</vt:lpwstr>
      </vt:variant>
      <vt:variant>
        <vt:lpwstr/>
      </vt:variant>
      <vt:variant>
        <vt:i4>8323100</vt:i4>
      </vt:variant>
      <vt:variant>
        <vt:i4>12</vt:i4>
      </vt:variant>
      <vt:variant>
        <vt:i4>0</vt:i4>
      </vt:variant>
      <vt:variant>
        <vt:i4>5</vt:i4>
      </vt:variant>
      <vt:variant>
        <vt:lpwstr>https://www.travelodge.co.uk/hotels/537/London-Twickenham-hotel</vt:lpwstr>
      </vt:variant>
      <vt:variant>
        <vt:lpwstr/>
      </vt:variant>
      <vt:variant>
        <vt:i4>6291524</vt:i4>
      </vt:variant>
      <vt:variant>
        <vt:i4>9</vt:i4>
      </vt:variant>
      <vt:variant>
        <vt:i4>0</vt:i4>
      </vt:variant>
      <vt:variant>
        <vt:i4>5</vt:i4>
      </vt:variant>
      <vt:variant>
        <vt:lpwstr>https://www.alexanderpope.co.uk/hotel-bedrooms/</vt:lpwstr>
      </vt:variant>
      <vt:variant>
        <vt:lpwstr/>
      </vt:variant>
      <vt:variant>
        <vt:i4>4456494</vt:i4>
      </vt:variant>
      <vt:variant>
        <vt:i4>6</vt:i4>
      </vt:variant>
      <vt:variant>
        <vt:i4>0</vt:i4>
      </vt:variant>
      <vt:variant>
        <vt:i4>5</vt:i4>
      </vt:variant>
      <vt:variant>
        <vt:lpwstr>mailto:conferences@stmarys.ac.uk</vt:lpwstr>
      </vt:variant>
      <vt:variant>
        <vt:lpwstr/>
      </vt:variant>
      <vt:variant>
        <vt:i4>4587572</vt:i4>
      </vt:variant>
      <vt:variant>
        <vt:i4>3</vt:i4>
      </vt:variant>
      <vt:variant>
        <vt:i4>0</vt:i4>
      </vt:variant>
      <vt:variant>
        <vt:i4>5</vt:i4>
      </vt:variant>
      <vt:variant>
        <vt:lpwstr>https://estore.stmarys.ac.uk/product-catalogue/conferences-events/accommodation/conrad-conference-accommodation-july-2023</vt:lpwstr>
      </vt:variant>
      <vt:variant>
        <vt:lpwstr/>
      </vt:variant>
      <vt:variant>
        <vt:i4>3407991</vt:i4>
      </vt:variant>
      <vt:variant>
        <vt:i4>0</vt:i4>
      </vt:variant>
      <vt:variant>
        <vt:i4>0</vt:i4>
      </vt:variant>
      <vt:variant>
        <vt:i4>5</vt:i4>
      </vt:variant>
      <vt:variant>
        <vt:lpwstr>http://www.stmarys.ac.uk/contact/overview.aspx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Salmons</dc:creator>
  <cp:keywords/>
  <dc:description/>
  <cp:lastModifiedBy>Mary Burgoyne</cp:lastModifiedBy>
  <cp:revision>2</cp:revision>
  <dcterms:created xsi:type="dcterms:W3CDTF">2022-12-09T16:31:00Z</dcterms:created>
  <dcterms:modified xsi:type="dcterms:W3CDTF">2022-12-09T16:31:00Z</dcterms:modified>
</cp:coreProperties>
</file>